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RESPONSABILIDADE PARA ACESSO A SISTEMAS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responsabilidade para acesso a sistemas,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