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RETIRADA DE SÓCIO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retirada de sócio,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