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ENTRADA DE NOVO SÓCIO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entrada de novo sócio,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