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ACORDO DE BANCO DE HORAS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acordo de banco de horas,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