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TERMO DE POSSE DA DIRETORIA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Pessoa / Empresa responsável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[PESSOA / EMPRESA RESPONSÁVEL]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Beneficiário / destinatário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[BENEFICIÁRIO / DESTINATÁRIO]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Documento de identificação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[DOCUMENTO DE IDENTIFICAÇÃO]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Data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[DATA]</w:t>
            </w:r>
          </w:p>
        </w:tc>
      </w:tr>
    </w:tbl>
    <w:p/>
    <w:p>
      <w:pPr>
        <w:pStyle w:val="Heading2"/>
      </w:pPr>
      <w:r>
        <w:t>1. Objeto</w:t>
      </w:r>
    </w:p>
    <w:p>
      <w:pPr>
        <w:spacing w:after="120"/>
        <w:jc w:val="both"/>
      </w:pPr>
      <w:r>
        <w:t>O presente termo formaliza termo de posse da diretoria, abrangendo os itens, condições e responsabilidades indicados a seguir: [DESCRIÇÃO DETALHADA].</w:t>
      </w:r>
    </w:p>
    <w:p>
      <w:pPr>
        <w:pStyle w:val="Heading2"/>
      </w:pPr>
      <w:r>
        <w:t>2. Condições e responsabilidades</w:t>
      </w:r>
    </w:p>
    <w:p>
      <w:pPr>
        <w:spacing w:after="120"/>
        <w:jc w:val="both"/>
      </w:pPr>
      <w:r>
        <w:t>O signatário declara ter recebido informações suficientes, compromete-se a utilizar bens, dados, valores ou autorizações apenas para a finalidade indicada e a comunicar qualquer irregularidade.</w:t>
      </w:r>
    </w:p>
    <w:p>
      <w:pPr>
        <w:pStyle w:val="Heading2"/>
      </w:pPr>
      <w:r>
        <w:t>3. Prazo, devolução ou revogação</w:t>
      </w:r>
    </w:p>
    <w:p>
      <w:pPr>
        <w:spacing w:after="120"/>
        <w:jc w:val="both"/>
      </w:pPr>
      <w:r>
        <w:t>A validade inicia-se em [DATA] e permanecerá até [DATA / EVENTO]. Quando aplicável, a devolução, revogação ou prestação de contas ocorrerá até [PRAZO].</w:t>
      </w:r>
    </w:p>
    <w:p>
      <w:pPr>
        <w:pStyle w:val="Heading2"/>
      </w:pPr>
      <w:r>
        <w:t>4. Observações</w:t>
      </w:r>
    </w:p>
    <w:p>
      <w:pPr>
        <w:spacing w:after="120"/>
        <w:jc w:val="both"/>
      </w:pPr>
      <w:r>
        <w:t>[NÚMERO DE SÉRIE, QUANTIDADE, ESTADO DE CONSERVAÇÃO, RESTRIÇÕES, ANEXOS E OUTRAS CONDIÇÕES].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[RESPONSÁVEL]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[RECEBEDOR / BENEFICIÁRIO]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